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tag w:val="goog_rdk_0"/>
        <w:id w:val="-1341160551"/>
      </w:sdtPr>
      <w:sdtEndPr/>
      <w:sdtContent>
        <w:p w14:paraId="527DF54F" w14:textId="77777777" w:rsidR="00D8748C" w:rsidRDefault="00751079">
          <w:pPr>
            <w:pBdr>
              <w:top w:val="nil"/>
              <w:left w:val="nil"/>
              <w:bottom w:val="nil"/>
              <w:right w:val="nil"/>
              <w:between w:val="nil"/>
            </w:pBdr>
            <w:spacing w:after="0"/>
            <w:ind w:left="0" w:hanging="567"/>
            <w:rPr>
              <w:rFonts w:ascii="Arial Bold" w:eastAsia="Arial Bold" w:hAnsi="Arial Bold" w:cs="Arial Bold"/>
              <w:b/>
              <w:color w:val="000000"/>
              <w:sz w:val="36"/>
              <w:szCs w:val="36"/>
            </w:rPr>
          </w:pP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Buyer to Select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0" w:name="_heading=h.gjdgxs" w:colFirst="0" w:colLast="0" w:displacedByCustomXml="next"/>
    <w:bookmarkEnd w:id="0" w:displacedByCustomXml="next"/>
    <w:bookmarkStart w:id="1" w:name="bookmark=id.30j0zll" w:colFirst="0" w:colLast="0" w:displacedByCustomXml="next"/>
    <w:bookmarkEnd w:id="1" w:displacedByCustomXml="next"/>
    <w:sdt>
      <w:sdtPr>
        <w:tag w:val="goog_rdk_3"/>
        <w:id w:val="878590070"/>
      </w:sdtPr>
      <w:sdtEndPr/>
      <w:sdtContent>
        <w:p w14:paraId="162BE0F2" w14:textId="77777777" w:rsidR="00D8748C" w:rsidRDefault="00751079">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w:t>
          </w:r>
          <w:bookmarkStart w:id="2" w:name="_GoBack"/>
          <w:bookmarkEnd w:id="2"/>
          <w:r>
            <w:rPr>
              <w:rFonts w:eastAsia="Arial"/>
              <w:color w:val="000000"/>
              <w:sz w:val="24"/>
              <w:szCs w:val="24"/>
            </w:rPr>
            <w:t>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Buyer shall not unreasonably withhold or delay its decision to Approve or not the Security Management Plan pursuant to Paragraph 4.3.2.  </w:t>
          </w:r>
          <w:proofErr w:type="gramStart"/>
          <w:r>
            <w:rPr>
              <w:rFonts w:eastAsia="Arial"/>
              <w:color w:val="000000"/>
              <w:sz w:val="24"/>
              <w:szCs w:val="24"/>
            </w:rPr>
            <w:t>However</w:t>
          </w:r>
          <w:proofErr w:type="gramEnd"/>
          <w:r>
            <w:rPr>
              <w:rFonts w:eastAsia="Arial"/>
              <w:color w:val="000000"/>
              <w:sz w:val="24"/>
              <w:szCs w:val="24"/>
            </w:rPr>
            <w:t xml:space="preserve">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751079"/>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tests to validate the ISMS and security of all relevant processes, systems, incident response plans, patches to vulnerabilities and mitigations to Breaches of Security.</w:t>
                </w:r>
              </w:p>
            </w:sdtContent>
          </w:sdt>
        </w:tc>
      </w:tr>
    </w:tbl>
    <w:bookmarkStart w:id="22" w:name="_heading=h.4i7ojhp" w:colFirst="0" w:colLast="0" w:displacedByCustomXml="next"/>
    <w:bookmarkEnd w:id="22"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3" w:name="_heading=h.2xcytpi" w:colFirst="0" w:colLast="0" w:displacedByCustomXml="next"/>
    <w:bookmarkEnd w:id="23"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4" w:name="_heading=h.1ci93xb" w:colFirst="0" w:colLast="0" w:displacedByCustomXml="next"/>
    <w:bookmarkEnd w:id="24"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shall clearly articulate its </w:t>
          </w:r>
          <w:proofErr w:type="gramStart"/>
          <w:r>
            <w:rPr>
              <w:rFonts w:eastAsia="Arial"/>
              <w:color w:val="000000"/>
              <w:sz w:val="24"/>
              <w:szCs w:val="24"/>
            </w:rPr>
            <w:t>high level</w:t>
          </w:r>
          <w:proofErr w:type="gramEnd"/>
          <w:r>
            <w:rPr>
              <w:rFonts w:eastAsia="Arial"/>
              <w:color w:val="000000"/>
              <w:sz w:val="24"/>
              <w:szCs w:val="24"/>
            </w:rPr>
            <w:t xml:space="preserve">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5" w:name="_heading=h.3whwml4" w:colFirst="0" w:colLast="0" w:displacedByCustomXml="next"/>
    <w:bookmarkEnd w:id="25"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6" w:name="_heading=h.2bn6wsx" w:colFirst="0" w:colLast="0" w:displacedByCustomXml="next"/>
    <w:bookmarkEnd w:id="26"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7" w:name="_heading=h.qsh70q" w:colFirst="0" w:colLast="0" w:displacedByCustomXml="next"/>
    <w:bookmarkEnd w:id="27"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8" w:name="_heading=h.3as4poj" w:colFirst="0" w:colLast="0" w:displacedByCustomXml="next"/>
    <w:bookmarkEnd w:id="28"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9" w:name="_heading=h.1pxezwc" w:colFirst="0" w:colLast="0" w:displacedByCustomXml="next"/>
    <w:bookmarkEnd w:id="29"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30" w:name="_heading=h.49x2ik5" w:colFirst="0" w:colLast="0" w:displacedByCustomXml="next"/>
    <w:bookmarkEnd w:id="30"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w:t>
          </w:r>
          <w:proofErr w:type="gramStart"/>
          <w:r>
            <w:rPr>
              <w:rFonts w:eastAsia="Arial"/>
              <w:color w:val="000000"/>
              <w:sz w:val="24"/>
              <w:szCs w:val="24"/>
            </w:rPr>
            <w:t>However</w:t>
          </w:r>
          <w:proofErr w:type="gramEnd"/>
          <w:r>
            <w:rPr>
              <w:rFonts w:eastAsia="Arial"/>
              <w:color w:val="000000"/>
              <w:sz w:val="24"/>
              <w:szCs w:val="24"/>
            </w:rPr>
            <w:t xml:space="preserve">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1" w:name="_heading=h.2p2csry" w:colFirst="0" w:colLast="0" w:displacedByCustomXml="next"/>
    <w:bookmarkEnd w:id="31"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2" w:name="_heading=h.147n2zr" w:colFirst="0" w:colLast="0" w:displacedByCustomXml="next"/>
    <w:bookmarkEnd w:id="32"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3" w:name="_heading=h.3o7alnk" w:colFirst="0" w:colLast="0" w:displacedByCustomXml="next"/>
    <w:bookmarkEnd w:id="33"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w:t>
          </w:r>
          <w:proofErr w:type="gramStart"/>
          <w:r>
            <w:rPr>
              <w:rFonts w:eastAsia="Arial"/>
              <w:color w:val="000000"/>
              <w:sz w:val="24"/>
              <w:szCs w:val="24"/>
            </w:rPr>
            <w:t>However</w:t>
          </w:r>
          <w:proofErr w:type="gramEnd"/>
          <w:r>
            <w:rPr>
              <w:rFonts w:eastAsia="Arial"/>
              <w:color w:val="000000"/>
              <w:sz w:val="24"/>
              <w:szCs w:val="24"/>
            </w:rPr>
            <w:t xml:space="preserve">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4" w:name="_heading=h.23ckvvd" w:colFirst="0" w:colLast="0" w:displacedByCustomXml="next"/>
    <w:bookmarkEnd w:id="3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reasonable change in requirement requested by the Buyer.</w:t>
          </w:r>
        </w:p>
      </w:sdtContent>
    </w:sdt>
    <w:bookmarkStart w:id="35" w:name="_heading=h.ihv636" w:colFirst="0" w:colLast="0" w:displacedByCustomXml="next"/>
    <w:bookmarkEnd w:id="3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36" w:name="_heading=h.32hioqz" w:colFirst="0" w:colLast="0" w:displacedByCustomXml="next"/>
    <w:bookmarkEnd w:id="3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7" w:name="_heading=h.1hmsyys" w:colFirst="0" w:colLast="0" w:displacedByCustomXml="next"/>
    <w:bookmarkEnd w:id="3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8" w:name="_heading=h.41mghml" w:colFirst="0" w:colLast="0" w:displacedByCustomXml="next"/>
    <w:bookmarkEnd w:id="3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9" w:name="_heading=h.2grqrue" w:colFirst="0" w:colLast="0" w:displacedByCustomXml="next"/>
    <w:bookmarkEnd w:id="3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40" w:name="_heading=h.vx1227" w:colFirst="0" w:colLast="0" w:displacedByCustomXml="next"/>
    <w:bookmarkEnd w:id="4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1" w:name="_heading=h.3fwokq0" w:colFirst="0" w:colLast="0" w:displacedByCustomXml="next"/>
    <w:bookmarkEnd w:id="4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2" w:name="_heading=h.1v1yuxt" w:colFirst="0" w:colLast="0" w:displacedByCustomXml="next"/>
    <w:bookmarkEnd w:id="4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3" w:name="_heading=h.4f1mdlm" w:colFirst="0" w:colLast="0" w:displacedByCustomXml="next"/>
    <w:bookmarkEnd w:id="43"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w:t>
          </w:r>
          <w:proofErr w:type="spellStart"/>
          <w:r>
            <w:rPr>
              <w:rFonts w:eastAsia="Arial"/>
              <w:color w:val="000000"/>
              <w:sz w:val="24"/>
              <w:szCs w:val="24"/>
            </w:rPr>
            <w:t>GovCertUK</w:t>
          </w:r>
          <w:proofErr w:type="spellEnd"/>
          <w:r>
            <w:rPr>
              <w:rFonts w:eastAsia="Arial"/>
              <w:color w:val="000000"/>
              <w:sz w:val="24"/>
              <w:szCs w:val="24"/>
            </w:rPr>
            <w:t>"))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4" w:name="_heading=h.2u6wntf" w:colFirst="0" w:colLast="0" w:displacedByCustomXml="next"/>
    <w:bookmarkEnd w:id="44"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is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implement a mechanism for receiving, analysing and acting upon threat information supplied by </w:t>
          </w:r>
          <w:proofErr w:type="spellStart"/>
          <w:r>
            <w:rPr>
              <w:rFonts w:eastAsia="Arial"/>
              <w:color w:val="000000"/>
              <w:sz w:val="24"/>
              <w:szCs w:val="24"/>
            </w:rPr>
            <w:t>GovCertUK</w:t>
          </w:r>
          <w:proofErr w:type="spellEnd"/>
          <w:r>
            <w:rPr>
              <w:rFonts w:eastAsia="Arial"/>
              <w:color w:val="000000"/>
              <w:sz w:val="24"/>
              <w:szCs w:val="24"/>
            </w:rPr>
            <w:t>,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751079">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751079">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751079">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D4692" w14:textId="77777777" w:rsidR="00751079" w:rsidRDefault="00751079">
      <w:pPr>
        <w:spacing w:after="0"/>
      </w:pPr>
      <w:r>
        <w:separator/>
      </w:r>
    </w:p>
  </w:endnote>
  <w:endnote w:type="continuationSeparator" w:id="0">
    <w:p w14:paraId="4533A181" w14:textId="77777777" w:rsidR="00751079" w:rsidRDefault="007510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54"/>
      <w:id w:val="-1720665579"/>
    </w:sdtPr>
    <w:sdtEndPr/>
    <w:sdtContent>
      <w:p w14:paraId="04E1A937" w14:textId="77777777" w:rsidR="00D8748C" w:rsidRDefault="00751079">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D8748C" w:rsidRDefault="004A1039" w:rsidP="000226B5">
        <w:pPr>
          <w:pBdr>
            <w:top w:val="nil"/>
            <w:left w:val="nil"/>
            <w:bottom w:val="nil"/>
            <w:right w:val="nil"/>
            <w:between w:val="nil"/>
          </w:pBdr>
          <w:tabs>
            <w:tab w:val="center" w:pos="4513"/>
            <w:tab w:val="right" w:pos="9026"/>
          </w:tabs>
          <w:spacing w:after="0"/>
          <w:ind w:left="0"/>
          <w:rPr>
            <w:rFonts w:eastAsia="Arial"/>
            <w:color w:val="000000"/>
            <w:sz w:val="20"/>
            <w:szCs w:val="20"/>
          </w:rPr>
        </w:pPr>
        <w:r>
          <w:t xml:space="preserve">     </w:t>
        </w:r>
      </w:p>
    </w:sdtContent>
  </w:sdt>
  <w:sdt>
    <w:sdtPr>
      <w:tag w:val="goog_rdk_245"/>
      <w:id w:val="-1485469224"/>
    </w:sdtPr>
    <w:sdtEndPr/>
    <w:sdtContent>
      <w:p w14:paraId="39EC6256" w14:textId="0B9516C5" w:rsidR="00D8748C" w:rsidRDefault="00E2553B" w:rsidP="000226B5">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 xml:space="preserve">Framework Ref: </w:t>
        </w:r>
        <w:r w:rsidR="000226B5">
          <w:rPr>
            <w:rFonts w:eastAsia="Arial"/>
            <w:color w:val="000000"/>
            <w:sz w:val="20"/>
            <w:szCs w:val="20"/>
          </w:rPr>
          <w:t>RM6325</w:t>
        </w:r>
      </w:p>
    </w:sdtContent>
  </w:sdt>
  <w:sdt>
    <w:sdtPr>
      <w:tag w:val="goog_rdk_246"/>
      <w:id w:val="-2124141077"/>
    </w:sdtPr>
    <w:sdtEndPr/>
    <w:sdtContent>
      <w:p w14:paraId="3C854553" w14:textId="78ECA16B" w:rsidR="00D8748C" w:rsidRDefault="00E2553B" w:rsidP="000226B5">
        <w:pPr>
          <w:pBdr>
            <w:top w:val="nil"/>
            <w:left w:val="nil"/>
            <w:bottom w:val="nil"/>
            <w:right w:val="nil"/>
            <w:between w:val="nil"/>
          </w:pBdr>
          <w:tabs>
            <w:tab w:val="center" w:pos="4513"/>
            <w:tab w:val="right" w:pos="9026"/>
          </w:tabs>
          <w:spacing w:after="0"/>
          <w:ind w:left="0"/>
          <w:jc w:val="left"/>
          <w:rPr>
            <w:rFonts w:eastAsia="Arial"/>
            <w:color w:val="000000"/>
            <w:sz w:val="20"/>
            <w:szCs w:val="20"/>
          </w:rPr>
        </w:pPr>
        <w:r>
          <w:rPr>
            <w:rFonts w:eastAsia="Arial"/>
            <w:color w:val="000000"/>
            <w:sz w:val="20"/>
            <w:szCs w:val="20"/>
          </w:rPr>
          <w:t xml:space="preserve">Project Version: </w:t>
        </w:r>
        <w:r w:rsidR="000226B5">
          <w:rPr>
            <w:rFonts w:eastAsia="Arial"/>
            <w:color w:val="000000"/>
            <w:sz w:val="20"/>
            <w:szCs w:val="20"/>
          </w:rPr>
          <w:t>V1.0</w:t>
        </w:r>
      </w:p>
    </w:sdtContent>
  </w:sdt>
  <w:bookmarkStart w:id="49" w:name="_heading=h.37m2jsg" w:colFirst="0" w:colLast="0" w:displacedByCustomXml="next"/>
  <w:bookmarkEnd w:id="49" w:displacedByCustomXml="next"/>
  <w:sdt>
    <w:sdtPr>
      <w:tag w:val="goog_rdk_247"/>
      <w:id w:val="-767147360"/>
    </w:sdtPr>
    <w:sdtEndPr/>
    <w:sdtContent>
      <w:p w14:paraId="5FC150F3" w14:textId="56E79EDA" w:rsidR="00D8748C" w:rsidRDefault="00E2553B" w:rsidP="000226B5">
        <w:pPr>
          <w:pBdr>
            <w:top w:val="nil"/>
            <w:left w:val="nil"/>
            <w:bottom w:val="nil"/>
            <w:right w:val="nil"/>
            <w:between w:val="nil"/>
          </w:pBdr>
          <w:tabs>
            <w:tab w:val="center" w:pos="4513"/>
            <w:tab w:val="right" w:pos="9026"/>
          </w:tabs>
          <w:spacing w:after="0"/>
          <w:ind w:left="0"/>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1214C1">
          <w:rPr>
            <w:rFonts w:eastAsia="Arial"/>
            <w:noProof/>
            <w:color w:val="000000"/>
            <w:sz w:val="20"/>
            <w:szCs w:val="20"/>
          </w:rPr>
          <w:t>12</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49"/>
      <w:id w:val="1117262618"/>
    </w:sdtPr>
    <w:sdtEndPr/>
    <w:sdtContent>
      <w:p w14:paraId="4F5B0E9E" w14:textId="77777777" w:rsidR="00D8748C" w:rsidRDefault="00751079">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DFF87" w14:textId="77777777" w:rsidR="00751079" w:rsidRDefault="00751079">
      <w:pPr>
        <w:spacing w:after="0"/>
      </w:pPr>
      <w:r>
        <w:separator/>
      </w:r>
    </w:p>
  </w:footnote>
  <w:footnote w:type="continuationSeparator" w:id="0">
    <w:p w14:paraId="297F7B88" w14:textId="77777777" w:rsidR="00751079" w:rsidRDefault="007510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53"/>
      <w:id w:val="1395164334"/>
    </w:sdtPr>
    <w:sdtEndPr/>
    <w:sdtContent>
      <w:p w14:paraId="72C363DE" w14:textId="77777777" w:rsidR="00D8748C" w:rsidRDefault="00751079">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40"/>
      <w:id w:val="-1760055341"/>
    </w:sdtPr>
    <w:sdtEndPr/>
    <w:sdtContent>
      <w:p w14:paraId="0FE1DF66" w14:textId="77777777" w:rsidR="00D8748C" w:rsidRDefault="00E2553B">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77777777" w:rsidR="00D8748C" w:rsidRDefault="00E2553B">
        <w:pPr>
          <w:tabs>
            <w:tab w:val="center" w:pos="4513"/>
            <w:tab w:val="right" w:pos="9026"/>
          </w:tabs>
          <w:spacing w:after="0"/>
          <w:ind w:left="0"/>
          <w:rPr>
            <w:sz w:val="20"/>
            <w:szCs w:val="20"/>
          </w:rPr>
        </w:pPr>
        <w:r>
          <w:rPr>
            <w:sz w:val="20"/>
            <w:szCs w:val="20"/>
          </w:rPr>
          <w:t>Crown Copyright 2018</w:t>
        </w:r>
      </w:p>
    </w:sdtContent>
  </w:sdt>
  <w:sdt>
    <w:sdtPr>
      <w:tag w:val="goog_rdk_243"/>
      <w:id w:val="-1206097416"/>
    </w:sdtPr>
    <w:sdtEndPr/>
    <w:sdtContent>
      <w:p w14:paraId="03C5D8F6" w14:textId="77777777" w:rsidR="00D8748C" w:rsidRDefault="00751079">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48"/>
      <w:id w:val="-1462572511"/>
    </w:sdtPr>
    <w:sdtEndPr/>
    <w:sdtContent>
      <w:p w14:paraId="657916F4" w14:textId="77777777" w:rsidR="00D8748C" w:rsidRDefault="00751079">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48C"/>
    <w:rsid w:val="000226B5"/>
    <w:rsid w:val="001214C1"/>
    <w:rsid w:val="003F5CEB"/>
    <w:rsid w:val="004A0915"/>
    <w:rsid w:val="004A1039"/>
    <w:rsid w:val="00507A7E"/>
    <w:rsid w:val="00751079"/>
    <w:rsid w:val="00D40C93"/>
    <w:rsid w:val="00D8748C"/>
    <w:rsid w:val="00E2553B"/>
    <w:rsid w:val="00EB0765"/>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8130633-676B-4B64-AB92-4B032F47F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21</Pages>
  <Words>7022</Words>
  <Characters>40032</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Mark Kowe</cp:lastModifiedBy>
  <cp:revision>4</cp:revision>
  <dcterms:created xsi:type="dcterms:W3CDTF">2019-08-08T10:07:00Z</dcterms:created>
  <dcterms:modified xsi:type="dcterms:W3CDTF">2023-08-24T10:16:00Z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